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47" w:rsidRDefault="00291D56" w:rsidP="005D30F7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All Smart Scores must be at least 80%</w:t>
      </w:r>
    </w:p>
    <w:p w:rsidR="005D30F7" w:rsidRPr="00796D29" w:rsidRDefault="005D30F7" w:rsidP="005D30F7">
      <w:pPr>
        <w:rPr>
          <w:b/>
          <w:sz w:val="24"/>
          <w:szCs w:val="24"/>
          <w:u w:val="single"/>
        </w:rPr>
      </w:pPr>
      <w:r w:rsidRPr="00796D29">
        <w:rPr>
          <w:b/>
          <w:sz w:val="24"/>
          <w:szCs w:val="24"/>
          <w:u w:val="single"/>
        </w:rPr>
        <w:t xml:space="preserve">Assignment 17- </w:t>
      </w:r>
      <w:r w:rsidR="00AA5706" w:rsidRPr="00796D29">
        <w:rPr>
          <w:b/>
          <w:sz w:val="24"/>
          <w:szCs w:val="24"/>
          <w:u w:val="single"/>
        </w:rPr>
        <w:t>Perimeter</w:t>
      </w:r>
      <w:r w:rsidR="00B00847">
        <w:rPr>
          <w:b/>
          <w:sz w:val="24"/>
          <w:szCs w:val="24"/>
          <w:u w:val="single"/>
        </w:rPr>
        <w:t xml:space="preserve"> </w:t>
      </w:r>
      <w:r w:rsidR="00374DBC">
        <w:rPr>
          <w:b/>
          <w:sz w:val="24"/>
          <w:szCs w:val="24"/>
          <w:u w:val="single"/>
        </w:rPr>
        <w:t xml:space="preserve"> </w:t>
      </w:r>
      <w:r w:rsidR="00B00847">
        <w:rPr>
          <w:b/>
          <w:sz w:val="24"/>
          <w:szCs w:val="24"/>
          <w:u w:val="single"/>
        </w:rPr>
        <w:t xml:space="preserve"> April 20th</w:t>
      </w:r>
    </w:p>
    <w:p w:rsidR="00344744" w:rsidRDefault="00796D29" w:rsidP="00344744">
      <w:r>
        <w:t>Log into clever then log</w:t>
      </w:r>
      <w:r w:rsidR="00344744">
        <w:t xml:space="preserve"> into IXL, click learning and make sure the math pyramid is highlighted blue. Scroll down the left side of the page and click the 7</w:t>
      </w:r>
      <w:r w:rsidR="00344744" w:rsidRPr="00620645">
        <w:rPr>
          <w:vertAlign w:val="superscript"/>
        </w:rPr>
        <w:t>th</w:t>
      </w:r>
      <w:r w:rsidR="00344744">
        <w:t xml:space="preserve"> grade tab.  Go to the “AA” section and complete lesson #</w:t>
      </w:r>
      <w:r w:rsidR="00AA5706">
        <w:t>1</w:t>
      </w:r>
      <w:r w:rsidR="00344744">
        <w:t xml:space="preserve">. </w:t>
      </w:r>
    </w:p>
    <w:p w:rsidR="00736712" w:rsidRPr="00796D29" w:rsidRDefault="00736712" w:rsidP="00736712">
      <w:pPr>
        <w:rPr>
          <w:b/>
          <w:sz w:val="24"/>
          <w:szCs w:val="24"/>
          <w:u w:val="single"/>
        </w:rPr>
      </w:pPr>
      <w:r w:rsidRPr="00796D29">
        <w:rPr>
          <w:b/>
          <w:sz w:val="24"/>
          <w:szCs w:val="24"/>
          <w:u w:val="single"/>
        </w:rPr>
        <w:t xml:space="preserve">Assignment 18- </w:t>
      </w:r>
      <w:r w:rsidR="000A35C3" w:rsidRPr="00796D29">
        <w:rPr>
          <w:b/>
          <w:sz w:val="24"/>
          <w:szCs w:val="24"/>
          <w:u w:val="single"/>
        </w:rPr>
        <w:t>Area of Rectangles and Para</w:t>
      </w:r>
      <w:r w:rsidR="00374DBC">
        <w:rPr>
          <w:b/>
          <w:sz w:val="24"/>
          <w:szCs w:val="24"/>
          <w:u w:val="single"/>
        </w:rPr>
        <w:t>llel</w:t>
      </w:r>
      <w:r w:rsidR="000A35C3" w:rsidRPr="00796D29">
        <w:rPr>
          <w:b/>
          <w:sz w:val="24"/>
          <w:szCs w:val="24"/>
          <w:u w:val="single"/>
        </w:rPr>
        <w:t>ograms</w:t>
      </w:r>
      <w:r w:rsidR="00B00847">
        <w:rPr>
          <w:b/>
          <w:sz w:val="24"/>
          <w:szCs w:val="24"/>
          <w:u w:val="single"/>
        </w:rPr>
        <w:t xml:space="preserve"> </w:t>
      </w:r>
      <w:r w:rsidR="00374DBC">
        <w:rPr>
          <w:b/>
          <w:sz w:val="24"/>
          <w:szCs w:val="24"/>
          <w:u w:val="single"/>
        </w:rPr>
        <w:t xml:space="preserve"> </w:t>
      </w:r>
      <w:r w:rsidR="00B00847">
        <w:rPr>
          <w:b/>
          <w:sz w:val="24"/>
          <w:szCs w:val="24"/>
          <w:u w:val="single"/>
        </w:rPr>
        <w:t xml:space="preserve"> April 21st</w:t>
      </w:r>
    </w:p>
    <w:p w:rsidR="00344744" w:rsidRDefault="00796D29" w:rsidP="00344744">
      <w:r>
        <w:t>Log into clever then log</w:t>
      </w:r>
      <w:r w:rsidR="00344744">
        <w:t xml:space="preserve"> into IXL, click learning and make sure the math pyramid is highlighted blue. Scroll down the left side of the page and click the 7</w:t>
      </w:r>
      <w:r w:rsidR="00344744" w:rsidRPr="00620645">
        <w:rPr>
          <w:vertAlign w:val="superscript"/>
        </w:rPr>
        <w:t>th</w:t>
      </w:r>
      <w:r w:rsidR="00344744">
        <w:t xml:space="preserve"> grade tab.  Go to the “AA” section and complete lesson #</w:t>
      </w:r>
      <w:r w:rsidR="00AA5706">
        <w:t>2</w:t>
      </w:r>
      <w:r w:rsidR="00291D56">
        <w:t xml:space="preserve">. </w:t>
      </w:r>
    </w:p>
    <w:p w:rsidR="005E449E" w:rsidRPr="00796D29" w:rsidRDefault="005E449E" w:rsidP="005E449E">
      <w:pPr>
        <w:rPr>
          <w:b/>
          <w:sz w:val="24"/>
          <w:szCs w:val="24"/>
          <w:u w:val="single"/>
        </w:rPr>
      </w:pPr>
      <w:r w:rsidRPr="00796D29">
        <w:rPr>
          <w:b/>
          <w:sz w:val="24"/>
          <w:szCs w:val="24"/>
          <w:u w:val="single"/>
        </w:rPr>
        <w:t xml:space="preserve">Assignment 19- </w:t>
      </w:r>
      <w:r w:rsidR="000A35C3" w:rsidRPr="00796D29">
        <w:rPr>
          <w:b/>
          <w:sz w:val="24"/>
          <w:szCs w:val="24"/>
          <w:u w:val="single"/>
        </w:rPr>
        <w:t>Area of Triangles and Trapezoids</w:t>
      </w:r>
      <w:r w:rsidR="00B00847">
        <w:rPr>
          <w:b/>
          <w:sz w:val="24"/>
          <w:szCs w:val="24"/>
          <w:u w:val="single"/>
        </w:rPr>
        <w:t xml:space="preserve">   April 22nd</w:t>
      </w:r>
    </w:p>
    <w:p w:rsidR="00344744" w:rsidRDefault="00796D29" w:rsidP="00344744">
      <w:r>
        <w:t>Log into clever then log</w:t>
      </w:r>
      <w:r w:rsidR="00344744">
        <w:t xml:space="preserve"> into IXL, click learning and make sure the math pyramid is highlighted blue. Scroll down the left side of the page and click the 7</w:t>
      </w:r>
      <w:r w:rsidR="00344744" w:rsidRPr="00620645">
        <w:rPr>
          <w:vertAlign w:val="superscript"/>
        </w:rPr>
        <w:t>th</w:t>
      </w:r>
      <w:r w:rsidR="00344744">
        <w:t xml:space="preserve"> grade tab.  Go to the “AA” section and complete lesson #</w:t>
      </w:r>
      <w:r w:rsidR="000A35C3">
        <w:t>3</w:t>
      </w:r>
      <w:r w:rsidR="00291D56">
        <w:t xml:space="preserve">. </w:t>
      </w:r>
    </w:p>
    <w:p w:rsidR="00173AA9" w:rsidRPr="00796D29" w:rsidRDefault="00173AA9" w:rsidP="00173AA9">
      <w:pPr>
        <w:rPr>
          <w:b/>
          <w:sz w:val="24"/>
          <w:szCs w:val="24"/>
          <w:u w:val="single"/>
        </w:rPr>
      </w:pPr>
      <w:r w:rsidRPr="00796D29">
        <w:rPr>
          <w:b/>
          <w:sz w:val="24"/>
          <w:szCs w:val="24"/>
          <w:u w:val="single"/>
        </w:rPr>
        <w:t xml:space="preserve">Assignment 20- </w:t>
      </w:r>
      <w:r w:rsidR="000A35C3" w:rsidRPr="00796D29">
        <w:rPr>
          <w:b/>
          <w:sz w:val="24"/>
          <w:szCs w:val="24"/>
          <w:u w:val="single"/>
        </w:rPr>
        <w:t>Circles – Area, Radius,</w:t>
      </w:r>
      <w:r w:rsidR="00374DBC">
        <w:rPr>
          <w:b/>
          <w:sz w:val="24"/>
          <w:szCs w:val="24"/>
          <w:u w:val="single"/>
        </w:rPr>
        <w:t xml:space="preserve"> </w:t>
      </w:r>
      <w:r w:rsidR="000A35C3" w:rsidRPr="00796D29">
        <w:rPr>
          <w:b/>
          <w:sz w:val="24"/>
          <w:szCs w:val="24"/>
          <w:u w:val="single"/>
        </w:rPr>
        <w:t>Cir</w:t>
      </w:r>
      <w:r w:rsidR="00374DBC">
        <w:rPr>
          <w:b/>
          <w:sz w:val="24"/>
          <w:szCs w:val="24"/>
          <w:u w:val="single"/>
        </w:rPr>
        <w:t>c</w:t>
      </w:r>
      <w:r w:rsidR="000A35C3" w:rsidRPr="00796D29">
        <w:rPr>
          <w:b/>
          <w:sz w:val="24"/>
          <w:szCs w:val="24"/>
          <w:u w:val="single"/>
        </w:rPr>
        <w:t>umference</w:t>
      </w:r>
      <w:r w:rsidR="00374DBC">
        <w:rPr>
          <w:b/>
          <w:sz w:val="24"/>
          <w:szCs w:val="24"/>
          <w:u w:val="single"/>
        </w:rPr>
        <w:t>, and P</w:t>
      </w:r>
      <w:r w:rsidR="000A35C3" w:rsidRPr="00796D29">
        <w:rPr>
          <w:b/>
          <w:sz w:val="24"/>
          <w:szCs w:val="24"/>
          <w:u w:val="single"/>
        </w:rPr>
        <w:t>er</w:t>
      </w:r>
      <w:r w:rsidR="00B00847">
        <w:rPr>
          <w:b/>
          <w:sz w:val="24"/>
          <w:szCs w:val="24"/>
          <w:u w:val="single"/>
        </w:rPr>
        <w:t>i</w:t>
      </w:r>
      <w:r w:rsidR="00374DBC">
        <w:rPr>
          <w:b/>
          <w:sz w:val="24"/>
          <w:szCs w:val="24"/>
          <w:u w:val="single"/>
        </w:rPr>
        <w:t>me</w:t>
      </w:r>
      <w:r w:rsidR="000A35C3" w:rsidRPr="00796D29">
        <w:rPr>
          <w:b/>
          <w:sz w:val="24"/>
          <w:szCs w:val="24"/>
          <w:u w:val="single"/>
        </w:rPr>
        <w:t>ter</w:t>
      </w:r>
      <w:r w:rsidR="00B00847">
        <w:rPr>
          <w:b/>
          <w:sz w:val="24"/>
          <w:szCs w:val="24"/>
          <w:u w:val="single"/>
        </w:rPr>
        <w:t xml:space="preserve"> </w:t>
      </w:r>
      <w:r w:rsidR="00CC7B82">
        <w:rPr>
          <w:b/>
          <w:sz w:val="24"/>
          <w:szCs w:val="24"/>
          <w:u w:val="single"/>
        </w:rPr>
        <w:t xml:space="preserve"> </w:t>
      </w:r>
      <w:r w:rsidR="00B00847">
        <w:rPr>
          <w:b/>
          <w:sz w:val="24"/>
          <w:szCs w:val="24"/>
          <w:u w:val="single"/>
        </w:rPr>
        <w:t xml:space="preserve"> April 23rd</w:t>
      </w:r>
    </w:p>
    <w:p w:rsidR="00344744" w:rsidRDefault="00796D29" w:rsidP="00344744">
      <w:r>
        <w:t>Log into clever then log</w:t>
      </w:r>
      <w:r w:rsidR="00344744">
        <w:t xml:space="preserve"> into IXL, click learning and make sure the math pyramid is highlighted blue. Scroll down the left side of the page and click the 7</w:t>
      </w:r>
      <w:r w:rsidR="00344744" w:rsidRPr="00620645">
        <w:rPr>
          <w:vertAlign w:val="superscript"/>
        </w:rPr>
        <w:t>th</w:t>
      </w:r>
      <w:r w:rsidR="00344744">
        <w:t xml:space="preserve"> grade tab.  Go to the “AA” section and complete lesson #</w:t>
      </w:r>
      <w:r w:rsidR="000A35C3">
        <w:t>5</w:t>
      </w:r>
      <w:r w:rsidR="00291D56">
        <w:t xml:space="preserve">. </w:t>
      </w:r>
    </w:p>
    <w:p w:rsidR="00B00847" w:rsidRDefault="00B00847" w:rsidP="00B0084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Assignment 21</w:t>
      </w:r>
      <w:r w:rsidR="00152EB5">
        <w:rPr>
          <w:b/>
          <w:sz w:val="24"/>
          <w:szCs w:val="24"/>
          <w:u w:val="single"/>
        </w:rPr>
        <w:t>-</w:t>
      </w:r>
      <w:r w:rsidRPr="00796D29">
        <w:rPr>
          <w:b/>
          <w:sz w:val="24"/>
          <w:szCs w:val="24"/>
          <w:u w:val="single"/>
        </w:rPr>
        <w:t xml:space="preserve"> </w:t>
      </w:r>
      <w:r w:rsidR="00374DBC">
        <w:rPr>
          <w:b/>
          <w:sz w:val="24"/>
          <w:szCs w:val="24"/>
          <w:u w:val="single"/>
        </w:rPr>
        <w:t>Volume of Cubes and Pris</w:t>
      </w:r>
      <w:r>
        <w:rPr>
          <w:b/>
          <w:sz w:val="24"/>
          <w:szCs w:val="24"/>
          <w:u w:val="single"/>
        </w:rPr>
        <w:t xml:space="preserve">ms </w:t>
      </w:r>
      <w:r w:rsidR="00CC7B82"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b/>
          <w:sz w:val="24"/>
          <w:szCs w:val="24"/>
          <w:u w:val="single"/>
        </w:rPr>
        <w:t xml:space="preserve"> April 24</w:t>
      </w:r>
      <w:r w:rsidRPr="00C80847">
        <w:rPr>
          <w:b/>
          <w:sz w:val="24"/>
          <w:szCs w:val="24"/>
          <w:u w:val="single"/>
          <w:vertAlign w:val="superscript"/>
        </w:rPr>
        <w:t>th</w:t>
      </w:r>
    </w:p>
    <w:p w:rsidR="00C80847" w:rsidRDefault="00C80847" w:rsidP="00C80847">
      <w:r>
        <w:t>Log into clever then log into IXL, click learning and make sure the math pyramid is highlighted blue. Scroll down the left side of the page and click the 7</w:t>
      </w:r>
      <w:r w:rsidRPr="00620645">
        <w:rPr>
          <w:vertAlign w:val="superscript"/>
        </w:rPr>
        <w:t>th</w:t>
      </w:r>
      <w:r>
        <w:t xml:space="preserve"> grade tab.  Go to the “AA” section and c</w:t>
      </w:r>
      <w:r w:rsidR="00291D56">
        <w:t>omplete lesson #7.</w:t>
      </w:r>
    </w:p>
    <w:p w:rsidR="00C80847" w:rsidRDefault="00C80847" w:rsidP="00C8084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Assignment 22</w:t>
      </w:r>
      <w:r w:rsidR="00152EB5">
        <w:rPr>
          <w:b/>
          <w:sz w:val="24"/>
          <w:szCs w:val="24"/>
          <w:u w:val="single"/>
        </w:rPr>
        <w:t>-</w:t>
      </w:r>
      <w:r w:rsidRPr="00796D2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Volume of Pyramids  </w:t>
      </w:r>
      <w:r w:rsidR="00374DB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April 27</w:t>
      </w:r>
      <w:r w:rsidRPr="00C80847">
        <w:rPr>
          <w:b/>
          <w:sz w:val="24"/>
          <w:szCs w:val="24"/>
          <w:u w:val="single"/>
          <w:vertAlign w:val="superscript"/>
        </w:rPr>
        <w:t>th</w:t>
      </w:r>
    </w:p>
    <w:p w:rsidR="00C80847" w:rsidRDefault="00C80847" w:rsidP="00C80847">
      <w:r>
        <w:t>Log into clever then log into IXL, click learning and make sure the math pyramid is highlighted blue. Scroll down the left side of the page and click the 7</w:t>
      </w:r>
      <w:r w:rsidRPr="00620645">
        <w:rPr>
          <w:vertAlign w:val="superscript"/>
        </w:rPr>
        <w:t>h</w:t>
      </w:r>
      <w:r>
        <w:t xml:space="preserve"> grade tab.  Go to the “AA” s</w:t>
      </w:r>
      <w:r w:rsidR="00291D56">
        <w:t xml:space="preserve">ection and complete lesson #9. </w:t>
      </w:r>
    </w:p>
    <w:p w:rsidR="00C80847" w:rsidRDefault="00C80847" w:rsidP="00C8084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Assignment 23</w:t>
      </w:r>
      <w:r w:rsidRPr="00796D29">
        <w:rPr>
          <w:b/>
          <w:sz w:val="24"/>
          <w:szCs w:val="24"/>
          <w:u w:val="single"/>
        </w:rPr>
        <w:t xml:space="preserve">- </w:t>
      </w:r>
      <w:r>
        <w:rPr>
          <w:b/>
          <w:sz w:val="24"/>
          <w:szCs w:val="24"/>
          <w:u w:val="single"/>
        </w:rPr>
        <w:t xml:space="preserve">Volume Cylinders </w:t>
      </w:r>
      <w:r w:rsidR="00374DB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April 28</w:t>
      </w:r>
      <w:r w:rsidRPr="00C80847">
        <w:rPr>
          <w:b/>
          <w:sz w:val="24"/>
          <w:szCs w:val="24"/>
          <w:u w:val="single"/>
          <w:vertAlign w:val="superscript"/>
        </w:rPr>
        <w:t>th</w:t>
      </w:r>
    </w:p>
    <w:p w:rsidR="00C80847" w:rsidRDefault="00C80847" w:rsidP="00C80847">
      <w:r>
        <w:t>Log into clever then log into IXL, click learning and make sure the math pyramid is highlighted blue. Scroll down the left side of the page and click the 7</w:t>
      </w:r>
      <w:r w:rsidRPr="00620645">
        <w:rPr>
          <w:vertAlign w:val="superscript"/>
        </w:rPr>
        <w:t>th</w:t>
      </w:r>
      <w:r>
        <w:t xml:space="preserve"> grade tab.  Go to the “AA” se</w:t>
      </w:r>
      <w:r w:rsidR="00291D56">
        <w:t>ction and complete lesson #10.</w:t>
      </w:r>
    </w:p>
    <w:p w:rsidR="00152EB5" w:rsidRDefault="00152EB5" w:rsidP="00152EB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Assignment 24</w:t>
      </w:r>
      <w:r w:rsidRPr="00796D29">
        <w:rPr>
          <w:b/>
          <w:sz w:val="24"/>
          <w:szCs w:val="24"/>
          <w:u w:val="single"/>
        </w:rPr>
        <w:t xml:space="preserve">- </w:t>
      </w:r>
      <w:r>
        <w:rPr>
          <w:b/>
          <w:sz w:val="24"/>
          <w:szCs w:val="24"/>
          <w:u w:val="single"/>
        </w:rPr>
        <w:t>Surface Area of Cu</w:t>
      </w:r>
      <w:r w:rsidR="00374DBC">
        <w:rPr>
          <w:b/>
          <w:sz w:val="24"/>
          <w:szCs w:val="24"/>
          <w:u w:val="single"/>
        </w:rPr>
        <w:t>bes and Pris</w:t>
      </w:r>
      <w:r>
        <w:rPr>
          <w:b/>
          <w:sz w:val="24"/>
          <w:szCs w:val="24"/>
          <w:u w:val="single"/>
        </w:rPr>
        <w:t>ms</w:t>
      </w:r>
      <w:r w:rsidR="00374DB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April 29</w:t>
      </w:r>
      <w:r w:rsidRPr="00C80847">
        <w:rPr>
          <w:b/>
          <w:sz w:val="24"/>
          <w:szCs w:val="24"/>
          <w:u w:val="single"/>
          <w:vertAlign w:val="superscript"/>
        </w:rPr>
        <w:t>th</w:t>
      </w:r>
    </w:p>
    <w:p w:rsidR="00152EB5" w:rsidRDefault="00152EB5" w:rsidP="00152EB5">
      <w:r>
        <w:t>Log into clever then log into IXL, click learning and make sure the math pyramid is highlighted blue. Scroll down the left side of the page and click the 7</w:t>
      </w:r>
      <w:r w:rsidRPr="00620645">
        <w:rPr>
          <w:vertAlign w:val="superscript"/>
        </w:rPr>
        <w:t>th</w:t>
      </w:r>
      <w:r>
        <w:t xml:space="preserve"> grade tab.  Go to the “AA” se</w:t>
      </w:r>
      <w:r w:rsidR="00291D56">
        <w:t xml:space="preserve">ction and complete lesson #11. </w:t>
      </w:r>
    </w:p>
    <w:p w:rsidR="00152EB5" w:rsidRDefault="00152EB5" w:rsidP="00152EB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Assignment 25</w:t>
      </w:r>
      <w:r w:rsidRPr="00796D29">
        <w:rPr>
          <w:b/>
          <w:sz w:val="24"/>
          <w:szCs w:val="24"/>
          <w:u w:val="single"/>
        </w:rPr>
        <w:t xml:space="preserve">- </w:t>
      </w:r>
      <w:r>
        <w:rPr>
          <w:b/>
          <w:sz w:val="24"/>
          <w:szCs w:val="24"/>
          <w:u w:val="single"/>
        </w:rPr>
        <w:t>Su</w:t>
      </w:r>
      <w:r w:rsidR="00374DBC">
        <w:rPr>
          <w:b/>
          <w:sz w:val="24"/>
          <w:szCs w:val="24"/>
          <w:u w:val="single"/>
        </w:rPr>
        <w:t>rf</w:t>
      </w:r>
      <w:r>
        <w:rPr>
          <w:b/>
          <w:sz w:val="24"/>
          <w:szCs w:val="24"/>
          <w:u w:val="single"/>
        </w:rPr>
        <w:t xml:space="preserve">ace Area of Pyramids  </w:t>
      </w:r>
      <w:r w:rsidR="00374DB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April 30</w:t>
      </w:r>
      <w:r w:rsidRPr="00C80847">
        <w:rPr>
          <w:b/>
          <w:sz w:val="24"/>
          <w:szCs w:val="24"/>
          <w:u w:val="single"/>
          <w:vertAlign w:val="superscript"/>
        </w:rPr>
        <w:t>th</w:t>
      </w:r>
    </w:p>
    <w:p w:rsidR="00C80847" w:rsidRDefault="00152EB5" w:rsidP="00C80847">
      <w:r>
        <w:t>Log into clever then log into IXL, click learning and make sure the math pyramid is highlighted blue. Scroll down the left side of the page and click the 7</w:t>
      </w:r>
      <w:r w:rsidRPr="00620645">
        <w:rPr>
          <w:vertAlign w:val="superscript"/>
        </w:rPr>
        <w:t>th</w:t>
      </w:r>
      <w:r>
        <w:t xml:space="preserve"> grade tab.  Go to the “AA” se</w:t>
      </w:r>
      <w:r w:rsidR="00291D56">
        <w:t xml:space="preserve">ction and complete lesson #12. </w:t>
      </w:r>
    </w:p>
    <w:p w:rsidR="00C80847" w:rsidRPr="00796D29" w:rsidRDefault="00C80847" w:rsidP="00B00847">
      <w:pPr>
        <w:rPr>
          <w:b/>
          <w:sz w:val="24"/>
          <w:szCs w:val="24"/>
          <w:u w:val="single"/>
        </w:rPr>
      </w:pPr>
    </w:p>
    <w:p w:rsidR="00E14E1A" w:rsidRDefault="00E14E1A"/>
    <w:sectPr w:rsidR="00E14E1A" w:rsidSect="006A4A4F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EC"/>
    <w:rsid w:val="000A35C3"/>
    <w:rsid w:val="00152EB5"/>
    <w:rsid w:val="00173AA9"/>
    <w:rsid w:val="001A27FD"/>
    <w:rsid w:val="001E6C80"/>
    <w:rsid w:val="00263B0A"/>
    <w:rsid w:val="00291D56"/>
    <w:rsid w:val="0029455A"/>
    <w:rsid w:val="0033617F"/>
    <w:rsid w:val="00344744"/>
    <w:rsid w:val="00346A6B"/>
    <w:rsid w:val="003504EE"/>
    <w:rsid w:val="00374DBC"/>
    <w:rsid w:val="003A69C3"/>
    <w:rsid w:val="003F280D"/>
    <w:rsid w:val="00425BCE"/>
    <w:rsid w:val="0045436C"/>
    <w:rsid w:val="004D5D65"/>
    <w:rsid w:val="004F346E"/>
    <w:rsid w:val="005D30F7"/>
    <w:rsid w:val="005D52D2"/>
    <w:rsid w:val="005E449E"/>
    <w:rsid w:val="006020F3"/>
    <w:rsid w:val="00627E83"/>
    <w:rsid w:val="006A4A4F"/>
    <w:rsid w:val="006B691A"/>
    <w:rsid w:val="007202B4"/>
    <w:rsid w:val="00736712"/>
    <w:rsid w:val="00752967"/>
    <w:rsid w:val="00796D29"/>
    <w:rsid w:val="007A60D9"/>
    <w:rsid w:val="007D3DC9"/>
    <w:rsid w:val="007E34EA"/>
    <w:rsid w:val="00931B21"/>
    <w:rsid w:val="00937604"/>
    <w:rsid w:val="00955E52"/>
    <w:rsid w:val="009A0C02"/>
    <w:rsid w:val="009A74D4"/>
    <w:rsid w:val="009C4FDF"/>
    <w:rsid w:val="00AA5706"/>
    <w:rsid w:val="00AD39EC"/>
    <w:rsid w:val="00B00847"/>
    <w:rsid w:val="00BA507A"/>
    <w:rsid w:val="00BC0B93"/>
    <w:rsid w:val="00BC41FC"/>
    <w:rsid w:val="00C129E0"/>
    <w:rsid w:val="00C6140A"/>
    <w:rsid w:val="00C80847"/>
    <w:rsid w:val="00CC7B82"/>
    <w:rsid w:val="00D93CE4"/>
    <w:rsid w:val="00E02E9D"/>
    <w:rsid w:val="00E14E1A"/>
    <w:rsid w:val="00E67219"/>
    <w:rsid w:val="00ED0500"/>
    <w:rsid w:val="00F4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7DA25-1D7F-4F59-9078-9061CA1E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7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Lambert</dc:creator>
  <cp:keywords/>
  <dc:description/>
  <cp:lastModifiedBy>Mabel Howell</cp:lastModifiedBy>
  <cp:revision>2</cp:revision>
  <dcterms:created xsi:type="dcterms:W3CDTF">2020-04-09T19:31:00Z</dcterms:created>
  <dcterms:modified xsi:type="dcterms:W3CDTF">2020-04-09T19:31:00Z</dcterms:modified>
</cp:coreProperties>
</file>