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B4AB" w14:textId="77777777" w:rsidR="008B40C2" w:rsidRPr="008B40C2" w:rsidRDefault="008B40C2" w:rsidP="00FC23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B40C2">
        <w:rPr>
          <w:rFonts w:ascii="Arial" w:eastAsia="Times New Roman" w:hAnsi="Arial" w:cs="Arial"/>
          <w:color w:val="000000"/>
          <w:sz w:val="32"/>
          <w:szCs w:val="32"/>
        </w:rPr>
        <w:t xml:space="preserve">         Mrs. Jordan’s ELA Packets Days 11-16 (All IXL lessons)</w:t>
      </w:r>
    </w:p>
    <w:p w14:paraId="689CC84E" w14:textId="77777777" w:rsidR="008B40C2" w:rsidRDefault="008B40C2" w:rsidP="008B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Day 11-Greek and Latin Roots Lesson 1, Grammar and Mechanics Lesson 2</w:t>
      </w:r>
    </w:p>
    <w:p w14:paraId="61BD3D6A" w14:textId="77777777" w:rsidR="008B40C2" w:rsidRDefault="008B40C2" w:rsidP="008B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Day 12- Greek and Latin Roots Lesson 2, Grammar and Mechanics Lesson 3</w:t>
      </w:r>
    </w:p>
    <w:p w14:paraId="33E9E69F" w14:textId="77777777" w:rsidR="008B40C2" w:rsidRDefault="008B40C2" w:rsidP="008B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Day 13- Greek and Latin Roots Lesson 3, Grammar and Mechanics Lesson 4</w:t>
      </w:r>
    </w:p>
    <w:p w14:paraId="2F4136CF" w14:textId="77777777" w:rsidR="008B40C2" w:rsidRDefault="008B40C2" w:rsidP="008B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Day 14- Greek and Latin Roots Lesson 4, Grammar and Mechanics Lesson 5</w:t>
      </w:r>
    </w:p>
    <w:p w14:paraId="73E05CE4" w14:textId="77777777" w:rsidR="008B40C2" w:rsidRDefault="008B40C2" w:rsidP="008B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Day 15- Greek and Latin Roots Lesson 5, Grammar and Mechanics Lesson 6</w:t>
      </w:r>
    </w:p>
    <w:p w14:paraId="015891CA" w14:textId="77777777" w:rsidR="008B40C2" w:rsidRDefault="008B40C2" w:rsidP="008B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Day 16- Grammar and Mechanics Lesson 7</w:t>
      </w:r>
      <w:r w:rsidR="00281134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3DDDA8B5" w14:textId="77777777" w:rsidR="008B40C2" w:rsidRPr="00FC235F" w:rsidRDefault="00281134" w:rsidP="008B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***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Also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on Day 16,</w:t>
      </w:r>
      <w:r w:rsidR="008B40C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</w:t>
      </w:r>
      <w:r w:rsidR="008B40C2">
        <w:rPr>
          <w:rFonts w:ascii="Arial" w:eastAsia="Times New Roman" w:hAnsi="Arial" w:cs="Arial"/>
          <w:color w:val="000000"/>
          <w:sz w:val="18"/>
          <w:szCs w:val="18"/>
        </w:rPr>
        <w:t>rite a paragraph entitled “A Typical Day” now that school is out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8B40C2">
        <w:rPr>
          <w:rFonts w:ascii="Arial" w:eastAsia="Times New Roman" w:hAnsi="Arial" w:cs="Arial"/>
          <w:color w:val="000000"/>
          <w:sz w:val="18"/>
          <w:szCs w:val="18"/>
        </w:rPr>
        <w:t xml:space="preserve"> and you are home every day. This paragraph should include at least 6 complete sentences.  Each sentence should be 7-12 words long.</w:t>
      </w:r>
    </w:p>
    <w:p w14:paraId="7B9DF5AD" w14:textId="77777777" w:rsidR="00FC235F" w:rsidRPr="00FC235F" w:rsidRDefault="00FC235F" w:rsidP="00FC23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Greek and Latin Roots</w:t>
      </w:r>
    </w:p>
    <w:p w14:paraId="75E6F5EA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Go to the Elkins Middle School website</w:t>
      </w:r>
    </w:p>
    <w:p w14:paraId="38750CD1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Log into Clever</w:t>
      </w:r>
    </w:p>
    <w:p w14:paraId="7D797CAC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the IXL icon</w:t>
      </w:r>
    </w:p>
    <w:p w14:paraId="38B0CF04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"Learning" (found at the top)</w:t>
      </w:r>
      <w:bookmarkStart w:id="0" w:name="_GoBack"/>
      <w:bookmarkEnd w:id="0"/>
    </w:p>
    <w:p w14:paraId="7202A218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"Language Arts"</w:t>
      </w:r>
    </w:p>
    <w:p w14:paraId="6A116428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"6th Grade"</w:t>
      </w:r>
    </w:p>
    <w:p w14:paraId="383C5309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"Vocabulary"</w:t>
      </w:r>
    </w:p>
    <w:p w14:paraId="7D4A4773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"Greek and Latin Roots"</w:t>
      </w:r>
    </w:p>
    <w:p w14:paraId="25A3F60C" w14:textId="77777777" w:rsidR="00FC235F" w:rsidRPr="00FC235F" w:rsidRDefault="00FC235F" w:rsidP="00FC2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lesson number "1"</w:t>
      </w:r>
    </w:p>
    <w:p w14:paraId="1E22FA29" w14:textId="77777777" w:rsidR="00FC235F" w:rsidRPr="00FC235F" w:rsidRDefault="00FC235F" w:rsidP="00FC23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="008B40C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FC235F">
        <w:rPr>
          <w:rFonts w:ascii="Arial" w:eastAsia="Times New Roman" w:hAnsi="Arial" w:cs="Arial"/>
          <w:color w:val="000000"/>
          <w:sz w:val="18"/>
          <w:szCs w:val="18"/>
        </w:rPr>
        <w:t>he lessons available are numbered 1, 2, 3, 4, 5 </w:t>
      </w:r>
    </w:p>
    <w:p w14:paraId="3EE3BB87" w14:textId="77777777" w:rsidR="00FC235F" w:rsidRPr="00FC235F" w:rsidRDefault="00FC235F" w:rsidP="00FC23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Grammar and Mechanics</w:t>
      </w:r>
    </w:p>
    <w:p w14:paraId="419E1291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Go to the Elkins Middle School website</w:t>
      </w:r>
    </w:p>
    <w:p w14:paraId="683B2D6C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Log into Clever</w:t>
      </w:r>
    </w:p>
    <w:p w14:paraId="414A85E4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the IXL icon</w:t>
      </w:r>
    </w:p>
    <w:p w14:paraId="62FF46C1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"Learning" (found at the top)</w:t>
      </w:r>
    </w:p>
    <w:p w14:paraId="764A4C87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"Language Arts"</w:t>
      </w:r>
    </w:p>
    <w:p w14:paraId="1B66BEE5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"6th Grade"</w:t>
      </w:r>
    </w:p>
    <w:p w14:paraId="4FB627BD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"Grammar and Mechanics"</w:t>
      </w:r>
    </w:p>
    <w:p w14:paraId="1A1F619E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"Sentences, fragments, and run-ons"</w:t>
      </w:r>
    </w:p>
    <w:p w14:paraId="40F0A9B7" w14:textId="77777777" w:rsidR="00FC235F" w:rsidRPr="00FC235F" w:rsidRDefault="00FC235F" w:rsidP="00FC2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Click on lesson number "2"</w:t>
      </w:r>
    </w:p>
    <w:p w14:paraId="6BAB979C" w14:textId="77777777" w:rsidR="00FC235F" w:rsidRPr="00FC235F" w:rsidRDefault="00FC235F" w:rsidP="00FC23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="008B40C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FC235F">
        <w:rPr>
          <w:rFonts w:ascii="Arial" w:eastAsia="Times New Roman" w:hAnsi="Arial" w:cs="Arial"/>
          <w:color w:val="000000"/>
          <w:sz w:val="18"/>
          <w:szCs w:val="18"/>
        </w:rPr>
        <w:t>he lessons available in this section are numbered 2,3,4,5,6,7</w:t>
      </w:r>
    </w:p>
    <w:p w14:paraId="30E43C7A" w14:textId="77777777" w:rsidR="00FC235F" w:rsidRPr="00FC235F" w:rsidRDefault="00FC235F" w:rsidP="00FC23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235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EF0D116" w14:textId="77777777" w:rsidR="00FC235F" w:rsidRDefault="00FC235F" w:rsidP="00FC235F">
      <w:pPr>
        <w:jc w:val="center"/>
      </w:pPr>
    </w:p>
    <w:sectPr w:rsidR="00FC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CB5"/>
    <w:multiLevelType w:val="multilevel"/>
    <w:tmpl w:val="73E2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E3F3D"/>
    <w:multiLevelType w:val="multilevel"/>
    <w:tmpl w:val="A864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5F"/>
    <w:rsid w:val="00281134"/>
    <w:rsid w:val="008B40C2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D729"/>
  <w15:chartTrackingRefBased/>
  <w15:docId w15:val="{742F9635-D73F-468B-833C-3E604093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56278EFC5F44BA5CADFE5F2FCFCEA" ma:contentTypeVersion="10" ma:contentTypeDescription="Create a new document." ma:contentTypeScope="" ma:versionID="e5a4726405a199579fa832a7c4ac856a">
  <xsd:schema xmlns:xsd="http://www.w3.org/2001/XMLSchema" xmlns:xs="http://www.w3.org/2001/XMLSchema" xmlns:p="http://schemas.microsoft.com/office/2006/metadata/properties" xmlns:ns3="171e4ce8-0fb4-4bc8-8476-118f9c4d8c5d" xmlns:ns4="8992dd8d-c38c-49ce-8b41-1401081e10b3" targetNamespace="http://schemas.microsoft.com/office/2006/metadata/properties" ma:root="true" ma:fieldsID="7e744e8c43a84380e9d2643a0d268284" ns3:_="" ns4:_="">
    <xsd:import namespace="171e4ce8-0fb4-4bc8-8476-118f9c4d8c5d"/>
    <xsd:import namespace="8992dd8d-c38c-49ce-8b41-1401081e10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e4ce8-0fb4-4bc8-8476-118f9c4d8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dd8d-c38c-49ce-8b41-1401081e1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2416E-E18F-41B1-A1A4-E168D9B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e4ce8-0fb4-4bc8-8476-118f9c4d8c5d"/>
    <ds:schemaRef ds:uri="8992dd8d-c38c-49ce-8b41-1401081e1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C0316-251B-4E12-B17A-36CFF026E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CE1B7-2359-4376-BBD5-66AF8924687D}">
  <ds:schemaRefs>
    <ds:schemaRef ds:uri="http://schemas.openxmlformats.org/package/2006/metadata/core-properties"/>
    <ds:schemaRef ds:uri="http://purl.org/dc/dcmitype/"/>
    <ds:schemaRef ds:uri="171e4ce8-0fb4-4bc8-8476-118f9c4d8c5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992dd8d-c38c-49ce-8b41-1401081e10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Patricia Jordan</cp:lastModifiedBy>
  <cp:revision>2</cp:revision>
  <dcterms:created xsi:type="dcterms:W3CDTF">2020-04-01T01:03:00Z</dcterms:created>
  <dcterms:modified xsi:type="dcterms:W3CDTF">2020-04-01T01:03:00Z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0x010100D5B56278EFC5F44BA5CADFE5F2FCFCEA</vt:lpwstr>
  </property>
</Properties>
</file>